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10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410"/>
      </w:tblGrid>
      <w:tr w:rsidR="00C937ED" w:rsidRPr="00C937ED" w:rsidTr="00C937ED">
        <w:trPr>
          <w:tblCellSpacing w:w="0" w:type="dxa"/>
        </w:trPr>
        <w:tc>
          <w:tcPr>
            <w:tcW w:w="5565" w:type="dxa"/>
            <w:shd w:val="clear" w:color="auto" w:fill="FFFFFF"/>
            <w:hideMark/>
          </w:tcPr>
          <w:p w:rsidR="00C937ED" w:rsidRPr="00C937ED" w:rsidRDefault="00C937ED" w:rsidP="00490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5E56F6">
              <w:rPr>
                <w:rFonts w:ascii="Times New Roman" w:eastAsia="Times New Roman" w:hAnsi="Times New Roman" w:cs="Times New Roman"/>
                <w:b/>
                <w:color w:val="000000"/>
                <w:sz w:val="27"/>
                <w:szCs w:val="27"/>
                <w:lang w:eastAsia="ru-RU"/>
              </w:rPr>
              <w:t>«Утверждаю»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директор МБОУ 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с.Раздольного</w:t>
            </w:r>
            <w:proofErr w:type="spellEnd"/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C937E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="00642D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/Чичерова Н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642D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А.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/___________</w:t>
            </w:r>
            <w:r w:rsidR="00490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 w:rsidR="00490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</w:tbl>
    <w:p w:rsidR="00CB3ED4" w:rsidRDefault="00C937ED" w:rsidP="00C937E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</w:pP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Д</w:t>
      </w: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олжностная инструкция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CB3ED4" w:rsidRPr="00CB3E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медицинского </w:t>
      </w:r>
      <w:r w:rsidR="00CB3E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работника или медицинской сестры </w:t>
      </w:r>
    </w:p>
    <w:p w:rsidR="00CB3ED4" w:rsidRDefault="00C937ED" w:rsidP="00CB3ED4">
      <w:pPr>
        <w:spacing w:after="0"/>
        <w:jc w:val="center"/>
        <w:rPr>
          <w:rFonts w:ascii="Helvetica" w:hAnsi="Helvetica" w:cs="Helvetica"/>
          <w:b/>
          <w:bCs/>
          <w:color w:val="000000"/>
          <w:sz w:val="23"/>
          <w:szCs w:val="23"/>
        </w:rPr>
      </w:pPr>
      <w:r w:rsidRPr="00C937E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лагеря с дневным пребыванием детей</w:t>
      </w:r>
      <w:r w:rsidRPr="00C937E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CB3ED4" w:rsidRPr="00CB3ED4" w:rsidRDefault="00CB3ED4" w:rsidP="00CB3ED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3"/>
        </w:rPr>
      </w:pPr>
      <w:r w:rsidRPr="00CB3ED4">
        <w:rPr>
          <w:rFonts w:ascii="Times New Roman" w:hAnsi="Times New Roman" w:cs="Times New Roman"/>
          <w:b/>
          <w:bCs/>
          <w:color w:val="000000"/>
          <w:sz w:val="28"/>
          <w:szCs w:val="23"/>
        </w:rPr>
        <w:t>1. Общие положения</w:t>
      </w:r>
    </w:p>
    <w:p w:rsidR="00CB3ED4" w:rsidRPr="00CB3ED4" w:rsidRDefault="00CB3ED4" w:rsidP="00CB3E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3ED4">
        <w:rPr>
          <w:color w:val="000000"/>
          <w:sz w:val="28"/>
          <w:szCs w:val="28"/>
        </w:rPr>
        <w:t>1.1. Медицинский работник далее - медицинская сестра) лагеря с дневным пребыванием детей назначается на работу в пришкольный лагерь приказом МУЗ Аннинская ЦРБ в соответствии с договором между образовательным учреждением и </w:t>
      </w:r>
      <w:hyperlink r:id="rId5" w:tooltip="Медицинские центры" w:history="1">
        <w:r w:rsidRPr="00CB3ED4">
          <w:rPr>
            <w:rStyle w:val="a4"/>
            <w:color w:val="0645AD"/>
            <w:sz w:val="28"/>
            <w:szCs w:val="28"/>
            <w:u w:val="none"/>
          </w:rPr>
          <w:t>медицинским учреждением</w:t>
        </w:r>
      </w:hyperlink>
      <w:r w:rsidRPr="00CB3ED4">
        <w:rPr>
          <w:color w:val="000000"/>
          <w:sz w:val="28"/>
          <w:szCs w:val="28"/>
        </w:rPr>
        <w:t>.</w:t>
      </w:r>
    </w:p>
    <w:p w:rsidR="00CB3ED4" w:rsidRPr="00CB3ED4" w:rsidRDefault="00CB3ED4" w:rsidP="00CB3E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3ED4">
        <w:rPr>
          <w:color w:val="000000"/>
          <w:sz w:val="28"/>
          <w:szCs w:val="28"/>
        </w:rPr>
        <w:t>1.2. Медицинская сестра лагеря с дневным пребыванием детей непосредственно подчиняется начальнику лагеря.</w:t>
      </w:r>
    </w:p>
    <w:p w:rsidR="00CB3ED4" w:rsidRPr="00CB3ED4" w:rsidRDefault="00CB3ED4" w:rsidP="00CB3E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3ED4">
        <w:rPr>
          <w:b/>
          <w:bCs/>
          <w:color w:val="000000"/>
          <w:sz w:val="28"/>
          <w:szCs w:val="28"/>
        </w:rPr>
        <w:t>2. Должностные обязанности и права</w:t>
      </w:r>
    </w:p>
    <w:p w:rsidR="00CB3ED4" w:rsidRPr="00CB3ED4" w:rsidRDefault="00CB3ED4" w:rsidP="00CB3E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3ED4">
        <w:rPr>
          <w:color w:val="000000"/>
          <w:sz w:val="28"/>
          <w:szCs w:val="28"/>
        </w:rPr>
        <w:t>2.1. Медицинская сестра лагеря с дневным пребыванием детей выполняет следующие должностные обязанности:</w:t>
      </w:r>
    </w:p>
    <w:p w:rsidR="00CB3ED4" w:rsidRPr="00CB3ED4" w:rsidRDefault="00CB3ED4" w:rsidP="00CB3E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3ED4">
        <w:rPr>
          <w:color w:val="000000"/>
          <w:sz w:val="28"/>
          <w:szCs w:val="28"/>
        </w:rPr>
        <w:t>- Осуществляет ежедневный осмотр детей пришкольного лагеря;</w:t>
      </w:r>
    </w:p>
    <w:p w:rsidR="00CB3ED4" w:rsidRPr="00CB3ED4" w:rsidRDefault="00CB3ED4" w:rsidP="00CB3E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3ED4">
        <w:rPr>
          <w:color w:val="000000"/>
          <w:sz w:val="28"/>
          <w:szCs w:val="28"/>
        </w:rPr>
        <w:t>-  Контролирует санитарное состояние кабинетов и вспомогательных помещений летнего оздоровительного лагеря.</w:t>
      </w:r>
    </w:p>
    <w:p w:rsidR="00CB3ED4" w:rsidRPr="00CB3ED4" w:rsidRDefault="00CB3ED4" w:rsidP="00CB3E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3ED4">
        <w:rPr>
          <w:color w:val="000000"/>
          <w:sz w:val="28"/>
          <w:szCs w:val="28"/>
        </w:rPr>
        <w:t>-  Контролирует соблюдение санитарно </w:t>
      </w:r>
      <w:hyperlink r:id="rId6" w:tooltip="Эпидемиология" w:history="1">
        <w:r w:rsidRPr="00CB3ED4">
          <w:rPr>
            <w:rStyle w:val="a4"/>
            <w:color w:val="0645AD"/>
            <w:sz w:val="28"/>
            <w:szCs w:val="28"/>
            <w:u w:val="none"/>
          </w:rPr>
          <w:t>эпидемиологического</w:t>
        </w:r>
      </w:hyperlink>
      <w:r w:rsidRPr="00CB3ED4">
        <w:rPr>
          <w:color w:val="000000"/>
          <w:sz w:val="28"/>
          <w:szCs w:val="28"/>
        </w:rPr>
        <w:t> режима:</w:t>
      </w:r>
    </w:p>
    <w:p w:rsidR="00CB3ED4" w:rsidRPr="00CB3ED4" w:rsidRDefault="00CB3ED4" w:rsidP="00CB3E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3ED4">
        <w:rPr>
          <w:color w:val="000000"/>
          <w:sz w:val="28"/>
          <w:szCs w:val="28"/>
        </w:rPr>
        <w:t>-  Проводит медицинские осмотры отдыхающих;</w:t>
      </w:r>
    </w:p>
    <w:p w:rsidR="00CB3ED4" w:rsidRPr="00CB3ED4" w:rsidRDefault="00CB3ED4" w:rsidP="00CB3E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3ED4">
        <w:rPr>
          <w:color w:val="000000"/>
          <w:sz w:val="28"/>
          <w:szCs w:val="28"/>
        </w:rPr>
        <w:t>-  Оказывает комплекс </w:t>
      </w:r>
      <w:hyperlink r:id="rId7" w:tooltip="Медицинские услуги" w:history="1">
        <w:r w:rsidRPr="00CB3ED4">
          <w:rPr>
            <w:rStyle w:val="a4"/>
            <w:color w:val="0645AD"/>
            <w:sz w:val="28"/>
            <w:szCs w:val="28"/>
            <w:u w:val="none"/>
          </w:rPr>
          <w:t>медицинских услуг</w:t>
        </w:r>
      </w:hyperlink>
      <w:r w:rsidRPr="00CB3ED4">
        <w:rPr>
          <w:color w:val="000000"/>
          <w:sz w:val="28"/>
          <w:szCs w:val="28"/>
        </w:rPr>
        <w:t> детям;</w:t>
      </w:r>
    </w:p>
    <w:p w:rsidR="00CB3ED4" w:rsidRPr="00CB3ED4" w:rsidRDefault="00CB3ED4" w:rsidP="00CB3E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3ED4">
        <w:rPr>
          <w:color w:val="000000"/>
          <w:sz w:val="28"/>
          <w:szCs w:val="28"/>
        </w:rPr>
        <w:t>-  осуществляет постоянный контроль за качеством доставляемых продуктов, их правильным хранением и соблюдением сроков реализации, за организацией питания и качеством приготовления пищи, соблюдением натуральных норм продуктов;</w:t>
      </w:r>
    </w:p>
    <w:p w:rsidR="00CB3ED4" w:rsidRPr="00CB3ED4" w:rsidRDefault="00CB3ED4" w:rsidP="00CB3E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3ED4">
        <w:rPr>
          <w:color w:val="000000"/>
          <w:sz w:val="28"/>
          <w:szCs w:val="28"/>
        </w:rPr>
        <w:t>-  готовит заявки на медикаменты, дезинфицирующие средства, медицинский инструмент, аппаратуру, оборудование;</w:t>
      </w:r>
    </w:p>
    <w:p w:rsidR="00CB3ED4" w:rsidRPr="00CB3ED4" w:rsidRDefault="00CB3ED4" w:rsidP="00CB3E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3ED4">
        <w:rPr>
          <w:color w:val="000000"/>
          <w:sz w:val="28"/>
          <w:szCs w:val="28"/>
        </w:rPr>
        <w:t>-  проводит санитарно-просветительскую работу среди работников и учащихся учреждения и родителей учащихся;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 оформляет тематические стенды по профилактике травматизма и заболеваемости учащихся;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 ведет соответствующую документацию, ежемесячно с администрацией и </w:t>
      </w:r>
      <w:hyperlink r:id="rId8" w:tooltip="Профсоюзные комитеты" w:history="1">
        <w:r w:rsidRPr="00CB3ED4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профсоюзным комитетом</w:t>
        </w:r>
      </w:hyperlink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рассматривает причины заболеваемости детей, обучающихся в школе и вносит предложения по их устранению;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 принимает участие в оборудовании медицинского кабинета;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 осуществляет контроль за температурным режимом в классных комнатах, участвует в работе комиссии по проверке состояния классных комнат, вспомогательных помещений и туалетных комнат;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 осуществляет контроль за качеством работы технического и обслуживающего персонала школы; следит за соблюдением норм и правил </w:t>
      </w:r>
      <w:hyperlink r:id="rId9" w:tooltip="Охрана труда" w:history="1">
        <w:r w:rsidRPr="00CB3ED4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охраны труда</w:t>
        </w:r>
      </w:hyperlink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 </w:t>
      </w:r>
      <w:hyperlink r:id="rId10" w:tooltip="Техника безопасности" w:history="1">
        <w:r w:rsidRPr="00CB3ED4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техники </w:t>
        </w:r>
        <w:r w:rsidRPr="00CB3ED4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lastRenderedPageBreak/>
          <w:t>безопасности</w:t>
        </w:r>
      </w:hyperlink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учащихся, оперативно извещает администрацию школы об их нарушениях;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 соблюдает правила по ТБ, пожарной и </w:t>
      </w:r>
      <w:hyperlink r:id="rId11" w:tooltip="Электробезопасность" w:history="1">
        <w:r w:rsidRPr="00CB3ED4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электробезопасности</w:t>
        </w:r>
      </w:hyperlink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производственную санитарию, личную и </w:t>
      </w:r>
      <w:hyperlink r:id="rId12" w:tooltip="Общая гигиена" w:history="1">
        <w:r w:rsidRPr="00CB3ED4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общественную гигиену</w:t>
        </w:r>
      </w:hyperlink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 оформляет страницы здоровья;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 составляет списки учащихся для лечебной физкультуры;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  принимает участие в проведении общественных мероприятий (День здоровья, спартакиада, «Веселые старты» и т. д.);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работает в режиме 36-часовой рабочей недели: начало работы 8.30 часов, окончание 14.30 часов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2.2. Медицинская сестра лагеря имеет право: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давать распоряжения, обязательные для исполнения любым работающим в лагере сотрудникам с целью сохранения здоровья детей;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самостоятельно планировать свою работу на каждый день;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Взаимоотношения и связи по должности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3.1. Медицинская сестра пришкольного лагеря работает в соответствии с договором между МУЗ Аннинская ЦРБ и образовательным учреждением;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3.2. Медицинская сестра пришкольного лагеря получает от начальника пришкольного лагеря информацию нормативно-правового и организационно-методического характера.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3.3. Медицинская сестра пришкольного лагеря получает информацию от вожатых, воспитателей о состоянии здоровья детей лагеря с дневным пребыванием.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3.4. Медицинская сестра пришкольного лагеря систематически обменивается информацией по вопросам, входящим в ее компетенцию, с начальником пришкольного лагеря, воспитателями, вожатыми и обслуживающим персоналом.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4</w:t>
      </w:r>
      <w:r w:rsidRPr="00CB3E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 Ответственность.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 Медицинская сестра пришкольного лагеря вместе с начальником лагеря несет ответственность за выполнение </w:t>
      </w:r>
      <w:hyperlink r:id="rId13" w:tooltip="Санитарные нормы" w:history="1">
        <w:r w:rsidRPr="00CB3ED4"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санитарно-гигиенических норм</w:t>
        </w:r>
      </w:hyperlink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4.2. Медицинская сестра пришкольного лагеря совместно с начальником лагеря несет ответственность за принимаемые решения, связанные с безопасностью деятельности детей и подрост</w:t>
      </w: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ков в рамках программы лагеря.</w:t>
      </w:r>
    </w:p>
    <w:p w:rsidR="00CB3ED4" w:rsidRPr="00CB3ED4" w:rsidRDefault="00CB3ED4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4.3. Медицинская сестра пришкольного лагеря несет персональную ответственность перед начальником лагеря за качество и своевременность исполне</w:t>
      </w:r>
      <w:r w:rsidRPr="00CB3ED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ния обязанностей, возложенных на нее данной инструкцией.</w:t>
      </w:r>
    </w:p>
    <w:p w:rsidR="005E56F6" w:rsidRPr="00CB3ED4" w:rsidRDefault="005E56F6" w:rsidP="00CB3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7"/>
          <w:shd w:val="clear" w:color="auto" w:fill="FFFFFF"/>
          <w:lang w:eastAsia="ru-RU"/>
        </w:rPr>
      </w:pPr>
    </w:p>
    <w:p w:rsidR="00CB3ED4" w:rsidRPr="00490BE4" w:rsidRDefault="00490BE4" w:rsidP="00490B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  <w:r w:rsidRPr="00490BE4"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 xml:space="preserve">Приложение </w:t>
      </w:r>
    </w:p>
    <w:p w:rsidR="00490BE4" w:rsidRDefault="00490BE4" w:rsidP="00490B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</w:p>
    <w:p w:rsidR="00490BE4" w:rsidRDefault="00490BE4" w:rsidP="00490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</w:p>
    <w:p w:rsidR="00490BE4" w:rsidRPr="00490BE4" w:rsidRDefault="00490BE4" w:rsidP="00490B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  <w:t>С инструкцией ознакомлен: ____________/Зирченко Т.С./</w:t>
      </w:r>
    </w:p>
    <w:p w:rsidR="00490BE4" w:rsidRPr="00490BE4" w:rsidRDefault="00490BE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7"/>
          <w:shd w:val="clear" w:color="auto" w:fill="FFFFFF"/>
          <w:lang w:eastAsia="ru-RU"/>
        </w:rPr>
      </w:pPr>
    </w:p>
    <w:sectPr w:rsidR="00490BE4" w:rsidRPr="00490BE4" w:rsidSect="00C937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33400"/>
    <w:multiLevelType w:val="multilevel"/>
    <w:tmpl w:val="32287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6B"/>
    <w:rsid w:val="000902F8"/>
    <w:rsid w:val="00490BE4"/>
    <w:rsid w:val="005E56F6"/>
    <w:rsid w:val="00642DDB"/>
    <w:rsid w:val="00A90D6B"/>
    <w:rsid w:val="00C937ED"/>
    <w:rsid w:val="00CB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E405"/>
  <w15:docId w15:val="{559A4610-E497-43E6-A7B6-EEBE36E7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B3E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rofsoyuznie_komiteti/" TargetMode="External"/><Relationship Id="rId13" Type="http://schemas.openxmlformats.org/officeDocument/2006/relationships/hyperlink" Target="https://pandia.ru/text/category/sanitarnie_norm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meditcinskie_uslugi/" TargetMode="External"/><Relationship Id="rId12" Type="http://schemas.openxmlformats.org/officeDocument/2006/relationships/hyperlink" Target="https://pandia.ru/text/category/obshaya_gigie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yepidemiologiya/" TargetMode="External"/><Relationship Id="rId11" Type="http://schemas.openxmlformats.org/officeDocument/2006/relationships/hyperlink" Target="https://pandia.ru/text/category/yelektrobezopasnostmz/" TargetMode="External"/><Relationship Id="rId5" Type="http://schemas.openxmlformats.org/officeDocument/2006/relationships/hyperlink" Target="https://pandia.ru/text/category/meditcinskie_tcentri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andia.ru/text/category/tehnika_bezopasno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ohrana_trud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2022-06-04T08:07:00Z</cp:lastPrinted>
  <dcterms:created xsi:type="dcterms:W3CDTF">2022-06-04T07:47:00Z</dcterms:created>
  <dcterms:modified xsi:type="dcterms:W3CDTF">2025-05-26T20:30:00Z</dcterms:modified>
</cp:coreProperties>
</file>