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0"/>
      </w:tblGrid>
      <w:tr w:rsidR="00C937ED" w:rsidRPr="00C937ED" w:rsidTr="00C937ED">
        <w:trPr>
          <w:tblCellSpacing w:w="0" w:type="dxa"/>
        </w:trPr>
        <w:tc>
          <w:tcPr>
            <w:tcW w:w="5565" w:type="dxa"/>
            <w:shd w:val="clear" w:color="auto" w:fill="FFFFFF"/>
            <w:hideMark/>
          </w:tcPr>
          <w:p w:rsidR="00C937ED" w:rsidRPr="00C937ED" w:rsidRDefault="00C937ED" w:rsidP="0073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56F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директор МБОУ ООШ с.Раздольного</w:t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7346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/Чичерова Н.А.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/___________</w:t>
            </w:r>
            <w:r w:rsidR="00490B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490B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CB3ED4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олжностная инструкция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92A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заведующего хозяйством (завхоза)</w:t>
      </w:r>
    </w:p>
    <w:p w:rsidR="00564E3B" w:rsidRDefault="00C937ED" w:rsidP="00564E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лагеря с дневным пребыванием детей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92A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Завхоз школы назначается и освобождается от должности директором школы из числа лиц, имеющих опыт работы в административно-хозяйственной деятельности. Лицо, не имеющее специальной подготовки или необходимого стажа работы, но обладающее достаточным практическим опытом и выполняющее качественно и в полном объеме возложенные на него обязанности, в порядке исключения может быть назначено на должность завхоза. На период отпуска и временной нетрудоспособности завхоза его обязанности выполняет директор школы.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Завхоз школы подчиняется непосредственно директору школы.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Завхозу непосредственно подчиняется младший обслуживающий персонал.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В своей деятельности завхоз руководствуется Конституцией и законами РФ, указами и декретами президента РФ, решениями правительства РФ и Министерства образования субъекта РФ по вопросам административно-хозяйственной деятельности учреждений образования, правилами и нормами охраны труда, техники безопасности и противопожарной защиты, а также уставом и локальными правовыми актами школы, приказами и распоряжениями директора школы, нас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тоящей должностной инструкцией.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2. Основными направлениями деятел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ьности завхоза школы являются: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Хозяйственная деятельность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Материально-техническое обеспечение учебного процесса;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2.3. Обеспечение режима здоровых и бе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зопасных условий труда и учебы.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 Завхоз школы выполняет следующие должностные обяза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нности: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3.1. Руководит хозяйственной деятельностью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Принимает материальные ценности, имущество, мебель, инвентарь школы на ответственное хранение в порядке, установленном законодательством;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Обеспечивает работников школы канцелярскими принадлежностями, предметами хозяйственного обихода;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Обеспечивает своевременную подготовку школы к началу учебного года;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Осуществляет текущий контроль за хозяйственным обслуживанием и надлежащим техническим и санитарно-гигиеническим состоянием зданий, сооружений, классов, учебных кабинетов, мастерских, спортзала, жилых и других помещений, иного имущества школы, а также столовой в соответствии с требованиями норм и правил безопасности жизнедеятельности;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3.6. Контролирует рациональное расходование материалов и финансовых средств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3.7. Руководит работами по благоустройству, озеленению и уборке территории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3.8. Направляет и координирует работу подчиненного ему технического и обслуживающего персонала школы, ведет учет рабочего времени этой категории работников;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3.9. Организует инвентарный учет имущества школы, проводит инвентаризацию имущества, своевременно составляет отчетность и ведет документацию по закрепленному участку работы;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3.10. Принимает меры по расширению хозяйственной самостоятельности школы, своевременному заключению необходимых договоров;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3.11. Обеспечивает соблюдение требований охраны труда при эксплуатации основного здания и других построек школы, технологического и энергетического оборудования, осуществляет их периодический осмотр и организует текущий ремонт;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3.12. Обеспечивает безопасность при переноске тяжестей, при погрузочно-разгрузочных работах, эксплуатации транспортных средств на территории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3.13.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3.14. 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3.15. Организует проведение ежегодных измерений сопротивления изоляции электроустановок и электропроводников, заземляющих устройств, периодических испытаний и освидетельствований водогрейных приборов, работающих под давлением,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3.16. Организует разработку инструкций по охране труда по видам работ для технического персонала;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3.17. организует обучение, проводит инструктажи на рабочем месте (первичный и периодические) технического и обслуживающего персонала, оборудует уголок безопасности жизнедеятельности;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3.18. Приобретает согласно заявке спецодежду, спецобувь и другие средства индивидуальной защиты для работников и обучающихся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3.19. Обеспечивает учет, хранение противопожарного инвентаря, сушку, стирку, ремонт, и обеззараживание спецодежды, спецобуви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индивидуальных средств защиты.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4. Завхоз школы имеет прав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 пределах своей компетенции: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Давать обязательные для исполнения распоряжения и указания подчиненным ему работникам из числа технического и обслуживающего персонала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Беспрепятственно посещать любые помещения школы для контроля над сохранностью имущества, соблюдением правил пожарной безопасности, производственной санитарии и безопасности труда без нарушения нормального течения образовательного процесса;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Делать представления директору школы о привлечении к дисциплинарной и материальной ответственности работников школы за порчу имущества, нарушение правил техники безопасности, производственной санитарии и пожарной безопасности;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Вносить предложения по совершенствованию организации труда технического персонала, представлять работников этой катег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ории к награждению и поощрению.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Ответственность завхоза школы: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5.1. Завхоз школы несет ответственность за сохранность имущества и хозяйственного инвентаря школы, их своевременное восстановление и пополнение, соблюдение правил техники безопасности, производственной санитарии и пожарной безопасности в установленном законом порядке;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завхоз школы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завхоз школы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завхоз школы несет материальную ответственность в порядке и пределах, установленных трудовым и (или)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гражданским законодательством.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 Завхоз школы: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6.1. Работает в режиме ненормированного рабочего дня по графику, составленному исходя из 35-часовой рабочей недели и утвержденному директором школы;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Представляет директору письменный отчет о своей деятельности объемом не более пяти машинописных страниц в течение десяти дней по окончании каждой учебной четверти;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592A08" w:rsidRPr="00592A08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6.5. Визирует приказы директора школы по вопросам административно-хозяйственной деятельности;</w:t>
      </w:r>
    </w:p>
    <w:p w:rsidR="00CB3ED4" w:rsidRPr="00564E3B" w:rsidRDefault="00592A08" w:rsidP="00592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A08">
        <w:rPr>
          <w:rFonts w:ascii="Times New Roman" w:eastAsia="Times New Roman" w:hAnsi="Times New Roman" w:cs="Times New Roman"/>
          <w:sz w:val="28"/>
          <w:szCs w:val="24"/>
          <w:lang w:eastAsia="ru-RU"/>
        </w:rPr>
        <w:t>6.6. Систематически обменивается информацией по вопросам, входящим в его компетенцию, с работниками школы;</w:t>
      </w:r>
    </w:p>
    <w:p w:rsidR="00592A08" w:rsidRDefault="00592A08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592A08" w:rsidRDefault="00592A08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592A08" w:rsidRDefault="00592A08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CB3ED4" w:rsidRPr="00490BE4" w:rsidRDefault="00490BE4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490BE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Приложение </w:t>
      </w:r>
    </w:p>
    <w:p w:rsidR="00490BE4" w:rsidRDefault="00490BE4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490BE4" w:rsidRDefault="00490BE4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564E3B" w:rsidRDefault="00490BE4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С инструкцией ознакомлен: </w:t>
      </w:r>
    </w:p>
    <w:p w:rsidR="00490BE4" w:rsidRDefault="00564E3B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                                           </w:t>
      </w:r>
      <w:r w:rsidR="00592A08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       ____________/Лукьянова Л</w:t>
      </w:r>
      <w:r w:rsidR="00490BE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.</w:t>
      </w:r>
      <w:r w:rsidR="00592A08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В.</w:t>
      </w:r>
      <w:r w:rsidR="00490BE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/</w:t>
      </w:r>
    </w:p>
    <w:p w:rsidR="00564E3B" w:rsidRPr="00490BE4" w:rsidRDefault="00564E3B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                                                   </w:t>
      </w:r>
    </w:p>
    <w:p w:rsidR="00490BE4" w:rsidRPr="00490BE4" w:rsidRDefault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sectPr w:rsidR="00490BE4" w:rsidRPr="00490BE4" w:rsidSect="00C9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71F"/>
    <w:multiLevelType w:val="multilevel"/>
    <w:tmpl w:val="6EB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C45A6"/>
    <w:multiLevelType w:val="multilevel"/>
    <w:tmpl w:val="727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33400"/>
    <w:multiLevelType w:val="multilevel"/>
    <w:tmpl w:val="3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B"/>
    <w:rsid w:val="000902F8"/>
    <w:rsid w:val="00490BE4"/>
    <w:rsid w:val="00564E3B"/>
    <w:rsid w:val="00592A08"/>
    <w:rsid w:val="005E56F6"/>
    <w:rsid w:val="00734649"/>
    <w:rsid w:val="00A90D6B"/>
    <w:rsid w:val="00C937ED"/>
    <w:rsid w:val="00C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7FBA"/>
  <w15:docId w15:val="{449B956A-6220-40E6-9784-DF732EC8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3E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2022-06-04T08:07:00Z</cp:lastPrinted>
  <dcterms:created xsi:type="dcterms:W3CDTF">2022-06-04T07:47:00Z</dcterms:created>
  <dcterms:modified xsi:type="dcterms:W3CDTF">2025-05-26T20:30:00Z</dcterms:modified>
</cp:coreProperties>
</file>